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22" w:type="pct"/>
        <w:tblLook w:val="04A0" w:firstRow="1" w:lastRow="0" w:firstColumn="1" w:lastColumn="0" w:noHBand="0" w:noVBand="1"/>
      </w:tblPr>
      <w:tblGrid>
        <w:gridCol w:w="9613"/>
      </w:tblGrid>
      <w:tr w:rsidR="0001165C" w:rsidRPr="00195FAA" w:rsidTr="0001165C">
        <w:trPr>
          <w:trHeight w:val="1453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95FAA">
              <w:rPr>
                <w:b/>
                <w:sz w:val="24"/>
                <w:szCs w:val="24"/>
              </w:rPr>
              <w:t>УТВЕРЖДАЮ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инженер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ОАО «ЯТЭК»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______________ Ильиных А.В.</w:t>
            </w:r>
          </w:p>
          <w:p w:rsidR="0001165C" w:rsidRPr="00195FAA" w:rsidRDefault="0001165C" w:rsidP="00883B76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«__»_____________201</w:t>
            </w:r>
            <w:r w:rsidR="00883B76">
              <w:rPr>
                <w:b/>
                <w:sz w:val="24"/>
                <w:szCs w:val="24"/>
              </w:rPr>
              <w:t xml:space="preserve">7 </w:t>
            </w:r>
            <w:r w:rsidRPr="00195FAA">
              <w:rPr>
                <w:b/>
                <w:sz w:val="24"/>
                <w:szCs w:val="24"/>
              </w:rPr>
              <w:t>г.</w:t>
            </w:r>
          </w:p>
        </w:tc>
      </w:tr>
    </w:tbl>
    <w:p w:rsidR="0001165C" w:rsidRPr="00195FAA" w:rsidRDefault="0001165C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83B76" w:rsidRPr="00883B76" w:rsidRDefault="00883B76" w:rsidP="00883B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83B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задание на </w:t>
      </w:r>
      <w:r w:rsidR="009E455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паспортизацию технологических трубопроводов «УКПГ-1 расширение»</w:t>
      </w:r>
      <w:r w:rsidRPr="00883B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ОАО «ЯТЭК»</w:t>
      </w:r>
      <w:r w:rsidR="009E455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1A77C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2017 г.</w:t>
      </w:r>
    </w:p>
    <w:p w:rsidR="00883B76" w:rsidRPr="00883B76" w:rsidRDefault="00883B76" w:rsidP="00883B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1"/>
        <w:tblW w:w="5258" w:type="pct"/>
        <w:tblInd w:w="-318" w:type="dxa"/>
        <w:tblLook w:val="04A0" w:firstRow="1" w:lastRow="0" w:firstColumn="1" w:lastColumn="0" w:noHBand="0" w:noVBand="1"/>
      </w:tblPr>
      <w:tblGrid>
        <w:gridCol w:w="2738"/>
        <w:gridCol w:w="7327"/>
      </w:tblGrid>
      <w:tr w:rsidR="00883B76" w:rsidRPr="00883B76" w:rsidTr="009E455D">
        <w:trPr>
          <w:trHeight w:val="567"/>
        </w:trPr>
        <w:tc>
          <w:tcPr>
            <w:tcW w:w="1360" w:type="pct"/>
            <w:vAlign w:val="center"/>
          </w:tcPr>
          <w:p w:rsidR="00883B76" w:rsidRPr="00883B76" w:rsidRDefault="00883B76" w:rsidP="00883B7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83B76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640" w:type="pct"/>
            <w:vAlign w:val="center"/>
          </w:tcPr>
          <w:p w:rsidR="00883B76" w:rsidRPr="00883B76" w:rsidRDefault="00883B76" w:rsidP="00883B76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83B76">
              <w:rPr>
                <w:b/>
                <w:sz w:val="24"/>
                <w:szCs w:val="24"/>
              </w:rPr>
              <w:t>Описание раздела</w:t>
            </w:r>
          </w:p>
        </w:tc>
      </w:tr>
      <w:tr w:rsidR="00883B76" w:rsidRPr="00883B76" w:rsidTr="009E455D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640" w:type="pct"/>
          </w:tcPr>
          <w:p w:rsidR="00BD00C3" w:rsidRDefault="00BD00C3" w:rsidP="00BD00C3">
            <w:pPr>
              <w:pStyle w:val="headertext"/>
              <w:keepNext/>
              <w:shd w:val="clear" w:color="auto" w:fill="FFFFFF"/>
              <w:spacing w:line="330" w:lineRule="atLeast"/>
              <w:jc w:val="both"/>
              <w:rPr>
                <w:bCs/>
                <w:color w:val="000000"/>
              </w:rPr>
            </w:pPr>
            <w:r>
              <w:t>ГОСТ 32569-2013 Трубопроводы технологические стальные.</w:t>
            </w:r>
            <w:r>
              <w:rPr>
                <w:bCs/>
                <w:color w:val="000000"/>
              </w:rPr>
              <w:t xml:space="preserve"> </w:t>
            </w:r>
            <w:r w:rsidRPr="00BD00C3">
              <w:rPr>
                <w:bCs/>
                <w:color w:val="000000"/>
              </w:rPr>
              <w:t>Требования к устройству и эксплуатации на взрывопожароопасных и химически опасных производствах</w:t>
            </w:r>
            <w:r>
              <w:rPr>
                <w:bCs/>
                <w:color w:val="000000"/>
              </w:rPr>
              <w:t>.</w:t>
            </w:r>
          </w:p>
          <w:p w:rsidR="00BF5907" w:rsidRPr="00BF5907" w:rsidRDefault="00BF5907" w:rsidP="00BF5907">
            <w:pPr>
              <w:pStyle w:val="headertext"/>
              <w:keepNext/>
              <w:shd w:val="clear" w:color="auto" w:fill="FFFFFF"/>
              <w:spacing w:line="330" w:lineRule="atLeast"/>
              <w:jc w:val="both"/>
              <w:rPr>
                <w:bCs/>
                <w:color w:val="000000"/>
              </w:rPr>
            </w:pPr>
            <w:r w:rsidRPr="00BF5907">
              <w:rPr>
                <w:bCs/>
                <w:color w:val="000000"/>
              </w:rPr>
              <w:t>Руководство по безопасности "Рекомендации по устройству и безопасной эксплуатации технологических трубопроводов"</w:t>
            </w:r>
            <w:r>
              <w:rPr>
                <w:bCs/>
                <w:color w:val="000000"/>
              </w:rPr>
              <w:t xml:space="preserve"> </w:t>
            </w:r>
            <w:r w:rsidRPr="00BF5907">
              <w:rPr>
                <w:bCs/>
                <w:color w:val="000000"/>
              </w:rPr>
              <w:t xml:space="preserve">Приказ Ростехнадзора от 27.12.2012 </w:t>
            </w:r>
            <w:r>
              <w:rPr>
                <w:bCs/>
                <w:color w:val="000000"/>
              </w:rPr>
              <w:t>№</w:t>
            </w:r>
            <w:r w:rsidRPr="00BF5907">
              <w:rPr>
                <w:bCs/>
                <w:color w:val="000000"/>
              </w:rPr>
              <w:t xml:space="preserve"> 784</w:t>
            </w:r>
          </w:p>
          <w:p w:rsidR="00883B76" w:rsidRPr="00883B76" w:rsidRDefault="00883B76" w:rsidP="00883B76">
            <w:pPr>
              <w:spacing w:after="200" w:line="276" w:lineRule="auto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Федеральный закон «О промышленной безопасности опасных производственных объектов» от 20.06.1997 №116-ФЗ, в редакции в ред. Федерального закона от 04.03.2013 N 22-ФЗ.</w:t>
            </w:r>
          </w:p>
          <w:p w:rsidR="00883B76" w:rsidRPr="00883B76" w:rsidRDefault="00883B76" w:rsidP="00883B76">
            <w:pPr>
              <w:spacing w:after="200" w:line="276" w:lineRule="auto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Приказ Ростехнадзора от 25.03.2014 №116 Об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      </w:r>
          </w:p>
        </w:tc>
      </w:tr>
      <w:tr w:rsidR="00883B76" w:rsidRPr="00883B76" w:rsidTr="009E455D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640" w:type="pct"/>
          </w:tcPr>
          <w:p w:rsidR="00883B76" w:rsidRPr="00883B76" w:rsidRDefault="00883B76" w:rsidP="00BD00C3">
            <w:pPr>
              <w:spacing w:after="200" w:line="276" w:lineRule="auto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 xml:space="preserve">Республика Саха (Якутия), </w:t>
            </w:r>
            <w:r w:rsidR="00BD00C3">
              <w:rPr>
                <w:sz w:val="24"/>
                <w:szCs w:val="24"/>
              </w:rPr>
              <w:t>п.</w:t>
            </w:r>
            <w:r w:rsidR="00BF5907">
              <w:rPr>
                <w:sz w:val="24"/>
                <w:szCs w:val="24"/>
              </w:rPr>
              <w:t xml:space="preserve"> </w:t>
            </w:r>
            <w:r w:rsidR="00BD00C3">
              <w:rPr>
                <w:sz w:val="24"/>
                <w:szCs w:val="24"/>
              </w:rPr>
              <w:t>Кысыл-Сыр</w:t>
            </w:r>
          </w:p>
        </w:tc>
      </w:tr>
      <w:tr w:rsidR="00883B76" w:rsidRPr="00883B76" w:rsidTr="009E455D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640" w:type="pct"/>
          </w:tcPr>
          <w:p w:rsidR="00883B76" w:rsidRPr="00883B76" w:rsidRDefault="00883B76" w:rsidP="00883B76">
            <w:pPr>
              <w:numPr>
                <w:ilvl w:val="1"/>
                <w:numId w:val="3"/>
              </w:numPr>
              <w:tabs>
                <w:tab w:val="num" w:pos="567"/>
              </w:tabs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Опыт работы в области промышленной безопасности не менее 5 лет.</w:t>
            </w:r>
          </w:p>
          <w:p w:rsidR="00883B76" w:rsidRPr="00883B76" w:rsidRDefault="00883B76" w:rsidP="00883B76">
            <w:pPr>
              <w:numPr>
                <w:ilvl w:val="1"/>
                <w:numId w:val="3"/>
              </w:numPr>
              <w:tabs>
                <w:tab w:val="num" w:pos="567"/>
              </w:tabs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t>Для допуска к участию в закупочной процедуре претендент предоставляет:</w:t>
            </w:r>
          </w:p>
          <w:p w:rsidR="0043684B" w:rsidRPr="0043684B" w:rsidRDefault="0043684B" w:rsidP="0043684B">
            <w:pPr>
              <w:numPr>
                <w:ilvl w:val="0"/>
                <w:numId w:val="20"/>
              </w:numPr>
              <w:spacing w:line="276" w:lineRule="auto"/>
              <w:ind w:left="557" w:firstLine="0"/>
              <w:contextualSpacing/>
              <w:jc w:val="both"/>
              <w:rPr>
                <w:sz w:val="24"/>
                <w:szCs w:val="24"/>
              </w:rPr>
            </w:pPr>
            <w:r w:rsidRPr="0043684B">
              <w:rPr>
                <w:sz w:val="24"/>
                <w:szCs w:val="24"/>
              </w:rPr>
              <w:t xml:space="preserve">Наличие персонала. Готовность Претендента приступить к выполнению услуг по паспортизации технологических трубопроводов объектов </w:t>
            </w:r>
            <w:r>
              <w:rPr>
                <w:sz w:val="24"/>
                <w:szCs w:val="24"/>
              </w:rPr>
              <w:t>ОАО «ЯТЭК» с</w:t>
            </w:r>
            <w:r w:rsidRPr="0043684B">
              <w:rPr>
                <w:sz w:val="24"/>
                <w:szCs w:val="24"/>
              </w:rPr>
              <w:t xml:space="preserve"> 01.0</w:t>
            </w:r>
            <w:r w:rsidR="00070FA6">
              <w:rPr>
                <w:sz w:val="24"/>
                <w:szCs w:val="24"/>
              </w:rPr>
              <w:t>6</w:t>
            </w:r>
            <w:r w:rsidRPr="0043684B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 xml:space="preserve">7 </w:t>
            </w:r>
            <w:r w:rsidRPr="0043684B">
              <w:rPr>
                <w:sz w:val="24"/>
                <w:szCs w:val="24"/>
              </w:rPr>
              <w:t xml:space="preserve">г. </w:t>
            </w:r>
          </w:p>
          <w:p w:rsidR="0043684B" w:rsidRPr="0043684B" w:rsidRDefault="0043684B" w:rsidP="0043684B">
            <w:pPr>
              <w:numPr>
                <w:ilvl w:val="0"/>
                <w:numId w:val="20"/>
              </w:numPr>
              <w:spacing w:line="276" w:lineRule="auto"/>
              <w:ind w:left="557" w:firstLine="0"/>
              <w:contextualSpacing/>
              <w:jc w:val="both"/>
              <w:rPr>
                <w:sz w:val="24"/>
                <w:szCs w:val="24"/>
              </w:rPr>
            </w:pPr>
            <w:r w:rsidRPr="0043684B">
              <w:rPr>
                <w:sz w:val="24"/>
                <w:szCs w:val="24"/>
              </w:rPr>
              <w:t xml:space="preserve">Готовность Претендента обеспечить выполнение услуг собственными силами в объеме не менее 100% от производственной программы. </w:t>
            </w:r>
          </w:p>
          <w:p w:rsidR="0043684B" w:rsidRPr="0043684B" w:rsidRDefault="0043684B" w:rsidP="0043684B">
            <w:pPr>
              <w:numPr>
                <w:ilvl w:val="0"/>
                <w:numId w:val="20"/>
              </w:numPr>
              <w:spacing w:line="276" w:lineRule="auto"/>
              <w:ind w:left="557" w:firstLine="0"/>
              <w:contextualSpacing/>
              <w:jc w:val="both"/>
              <w:rPr>
                <w:sz w:val="24"/>
                <w:szCs w:val="24"/>
              </w:rPr>
            </w:pPr>
            <w:r w:rsidRPr="0043684B">
              <w:rPr>
                <w:sz w:val="24"/>
                <w:szCs w:val="24"/>
              </w:rPr>
              <w:t xml:space="preserve">Наличие аттестации производственного персонала на знание требований промышленной безопасности. </w:t>
            </w:r>
          </w:p>
          <w:p w:rsidR="0043684B" w:rsidRPr="0043684B" w:rsidRDefault="0043684B" w:rsidP="0043684B">
            <w:pPr>
              <w:numPr>
                <w:ilvl w:val="0"/>
                <w:numId w:val="20"/>
              </w:numPr>
              <w:spacing w:line="276" w:lineRule="auto"/>
              <w:ind w:left="557" w:firstLine="0"/>
              <w:contextualSpacing/>
              <w:jc w:val="both"/>
              <w:rPr>
                <w:sz w:val="24"/>
                <w:szCs w:val="24"/>
              </w:rPr>
            </w:pPr>
            <w:r w:rsidRPr="0043684B">
              <w:rPr>
                <w:sz w:val="24"/>
                <w:szCs w:val="24"/>
              </w:rPr>
              <w:t xml:space="preserve">Наличие лицензий, сертификатов и разрешений государственных органов, которые необходимы для выполнения работ по паспортизации технологических трубопроводов. </w:t>
            </w:r>
          </w:p>
          <w:p w:rsidR="0043684B" w:rsidRPr="0043684B" w:rsidRDefault="0043684B" w:rsidP="0043684B">
            <w:pPr>
              <w:numPr>
                <w:ilvl w:val="0"/>
                <w:numId w:val="20"/>
              </w:numPr>
              <w:spacing w:line="276" w:lineRule="auto"/>
              <w:ind w:left="557" w:firstLine="0"/>
              <w:contextualSpacing/>
              <w:jc w:val="both"/>
              <w:rPr>
                <w:sz w:val="24"/>
                <w:szCs w:val="24"/>
              </w:rPr>
            </w:pPr>
            <w:r w:rsidRPr="0043684B">
              <w:rPr>
                <w:sz w:val="24"/>
                <w:szCs w:val="24"/>
              </w:rPr>
              <w:t xml:space="preserve">Наличие лицензии Ростехнадзора на проведение экспертизы технических устройств (по месту регистрации технических устройств), СРО. </w:t>
            </w:r>
          </w:p>
          <w:p w:rsidR="00883B76" w:rsidRPr="00883B76" w:rsidRDefault="0043684B" w:rsidP="0043684B">
            <w:pPr>
              <w:numPr>
                <w:ilvl w:val="0"/>
                <w:numId w:val="20"/>
              </w:numPr>
              <w:spacing w:line="276" w:lineRule="auto"/>
              <w:ind w:left="557" w:firstLine="0"/>
              <w:contextualSpacing/>
              <w:jc w:val="both"/>
              <w:rPr>
                <w:sz w:val="24"/>
                <w:szCs w:val="24"/>
              </w:rPr>
            </w:pPr>
            <w:r w:rsidRPr="0043684B">
              <w:rPr>
                <w:sz w:val="24"/>
                <w:szCs w:val="24"/>
              </w:rPr>
              <w:lastRenderedPageBreak/>
              <w:t xml:space="preserve">Финансовое положение Претендента. Отсутствие задолженности в расчетах с поставщиками, Заказчиками, территориальными органами. </w:t>
            </w:r>
          </w:p>
        </w:tc>
      </w:tr>
      <w:tr w:rsidR="00883B76" w:rsidRPr="00883B76" w:rsidTr="009E455D">
        <w:tc>
          <w:tcPr>
            <w:tcW w:w="1360" w:type="pct"/>
          </w:tcPr>
          <w:p w:rsidR="00883B76" w:rsidRPr="00883B76" w:rsidRDefault="00883B76" w:rsidP="00883B76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883B76">
              <w:rPr>
                <w:sz w:val="24"/>
                <w:szCs w:val="24"/>
              </w:rPr>
              <w:lastRenderedPageBreak/>
              <w:t>Объем работ.</w:t>
            </w:r>
          </w:p>
        </w:tc>
        <w:tc>
          <w:tcPr>
            <w:tcW w:w="3640" w:type="pct"/>
          </w:tcPr>
          <w:p w:rsidR="00BF5907" w:rsidRPr="00BF5907" w:rsidRDefault="00BF5907" w:rsidP="00BF5907">
            <w:pPr>
              <w:numPr>
                <w:ilvl w:val="1"/>
                <w:numId w:val="21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BF5907">
              <w:rPr>
                <w:sz w:val="24"/>
                <w:szCs w:val="24"/>
              </w:rPr>
              <w:t xml:space="preserve">Разработка паспортов </w:t>
            </w:r>
            <w:r w:rsidR="001D0897">
              <w:rPr>
                <w:sz w:val="24"/>
                <w:szCs w:val="24"/>
              </w:rPr>
              <w:t xml:space="preserve">на каждое наименование </w:t>
            </w:r>
            <w:r w:rsidRPr="00BF5907">
              <w:rPr>
                <w:sz w:val="24"/>
                <w:szCs w:val="24"/>
              </w:rPr>
              <w:t>технологических трубопроводов</w:t>
            </w:r>
            <w:r w:rsidR="002D41A2">
              <w:rPr>
                <w:sz w:val="24"/>
                <w:szCs w:val="24"/>
              </w:rPr>
              <w:t xml:space="preserve">  по ГОСТ 32569-2013</w:t>
            </w:r>
            <w:r w:rsidR="001D0897">
              <w:rPr>
                <w:sz w:val="24"/>
                <w:szCs w:val="24"/>
              </w:rPr>
              <w:t xml:space="preserve"> </w:t>
            </w:r>
            <w:r w:rsidRPr="00BF5907">
              <w:rPr>
                <w:sz w:val="24"/>
                <w:szCs w:val="24"/>
              </w:rPr>
              <w:t xml:space="preserve">, включая следующее: </w:t>
            </w:r>
          </w:p>
          <w:p w:rsidR="00BF5907" w:rsidRPr="00BF5907" w:rsidRDefault="00BF5907" w:rsidP="00BF5907">
            <w:pPr>
              <w:numPr>
                <w:ilvl w:val="1"/>
                <w:numId w:val="21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BF5907">
              <w:rPr>
                <w:sz w:val="24"/>
                <w:szCs w:val="24"/>
              </w:rPr>
              <w:t xml:space="preserve">- подготовка схем трубопроводов с указанием длины, экспликации трубопроводов и т.д.; </w:t>
            </w:r>
          </w:p>
          <w:p w:rsidR="00BF5907" w:rsidRPr="00BF5907" w:rsidRDefault="00BF5907" w:rsidP="00BF5907">
            <w:pPr>
              <w:numPr>
                <w:ilvl w:val="1"/>
                <w:numId w:val="21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BF5907">
              <w:rPr>
                <w:sz w:val="24"/>
                <w:szCs w:val="24"/>
              </w:rPr>
              <w:t xml:space="preserve">- проведение замера длин участков трубопроводов, а так же измерение толщины стенки и определение марки материала участков трубопроводов (в случае отсутствия сертификатов); </w:t>
            </w:r>
          </w:p>
          <w:p w:rsidR="00BF5907" w:rsidRPr="00BF5907" w:rsidRDefault="00BF5907" w:rsidP="00BF5907">
            <w:pPr>
              <w:numPr>
                <w:ilvl w:val="1"/>
                <w:numId w:val="21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BF5907">
              <w:rPr>
                <w:sz w:val="24"/>
                <w:szCs w:val="24"/>
              </w:rPr>
              <w:t xml:space="preserve">- разработка дубликатов паспортов и руководств по эксплуатации на запорно-регулирующею арматуру (в случае отсутствия); </w:t>
            </w:r>
          </w:p>
          <w:p w:rsidR="00883B76" w:rsidRPr="0043684B" w:rsidRDefault="00BF5907" w:rsidP="0043684B">
            <w:pPr>
              <w:numPr>
                <w:ilvl w:val="1"/>
                <w:numId w:val="21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BF5907">
              <w:rPr>
                <w:sz w:val="24"/>
                <w:szCs w:val="24"/>
              </w:rPr>
              <w:t>- сверка с исполнител</w:t>
            </w:r>
            <w:r w:rsidR="0043684B">
              <w:rPr>
                <w:sz w:val="24"/>
                <w:szCs w:val="24"/>
              </w:rPr>
              <w:t>ьной документацией (предоставля</w:t>
            </w:r>
            <w:r w:rsidRPr="00BF5907">
              <w:rPr>
                <w:sz w:val="24"/>
                <w:szCs w:val="24"/>
              </w:rPr>
              <w:t xml:space="preserve">ется Заказчиком). </w:t>
            </w:r>
          </w:p>
        </w:tc>
      </w:tr>
    </w:tbl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B76" w:rsidRPr="00883B76" w:rsidRDefault="00070FA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Протяженность </w:t>
      </w:r>
      <w:r w:rsidR="002D41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технологических трубопроводов УКПГ-1 Расширение</w:t>
      </w:r>
    </w:p>
    <w:p w:rsidR="00883B76" w:rsidRPr="00883B76" w:rsidRDefault="00883B76" w:rsidP="00883B7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1134"/>
        <w:gridCol w:w="850"/>
        <w:gridCol w:w="1134"/>
        <w:gridCol w:w="1134"/>
        <w:gridCol w:w="851"/>
        <w:gridCol w:w="708"/>
      </w:tblGrid>
      <w:tr w:rsidR="00C7288C" w:rsidRPr="00E47CFE" w:rsidTr="00C7288C">
        <w:trPr>
          <w:trHeight w:val="694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№ п\п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Наименование трубопровода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:rsidR="00783DEB" w:rsidRDefault="00E47CFE" w:rsidP="00783DE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Категория трубопровода</w:t>
            </w:r>
          </w:p>
          <w:p w:rsidR="00E47CFE" w:rsidRPr="00E47CFE" w:rsidRDefault="00E47CFE" w:rsidP="00783DE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(группа среды)</w:t>
            </w:r>
          </w:p>
        </w:tc>
        <w:tc>
          <w:tcPr>
            <w:tcW w:w="850" w:type="dxa"/>
            <w:vMerge w:val="restart"/>
            <w:textDirection w:val="btLr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Год ввода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Протяженность, м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Диаметр Х толщина стенки, мм</w:t>
            </w:r>
          </w:p>
        </w:tc>
        <w:tc>
          <w:tcPr>
            <w:tcW w:w="1559" w:type="dxa"/>
            <w:gridSpan w:val="2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Рабочие параметры</w:t>
            </w:r>
          </w:p>
        </w:tc>
      </w:tr>
      <w:tr w:rsidR="00C7288C" w:rsidRPr="00E47CFE" w:rsidTr="00B41B26">
        <w:trPr>
          <w:cantSplit/>
          <w:trHeight w:val="2133"/>
        </w:trPr>
        <w:tc>
          <w:tcPr>
            <w:tcW w:w="710" w:type="dxa"/>
            <w:vMerge/>
            <w:hideMark/>
          </w:tcPr>
          <w:p w:rsidR="00E47CFE" w:rsidRPr="00E47CFE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vMerge/>
            <w:hideMark/>
          </w:tcPr>
          <w:p w:rsidR="00E47CFE" w:rsidRPr="00E47CFE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E47CFE" w:rsidRPr="00E47CFE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E47CFE" w:rsidRPr="00E47CFE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E47CFE" w:rsidRPr="00E47CFE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E47CFE" w:rsidRPr="00E47CFE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hideMark/>
          </w:tcPr>
          <w:p w:rsidR="00E47CFE" w:rsidRPr="00E47CFE" w:rsidRDefault="00E47CFE" w:rsidP="00783DEB">
            <w:pPr>
              <w:spacing w:line="276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>Давление, МПа (кгс/см</w:t>
            </w:r>
            <w:r w:rsidRPr="00E47CFE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E47CF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08" w:type="dxa"/>
            <w:textDirection w:val="btLr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E47CFE">
              <w:rPr>
                <w:b/>
                <w:bCs/>
                <w:sz w:val="24"/>
                <w:szCs w:val="24"/>
              </w:rPr>
              <w:t xml:space="preserve">Т, </w:t>
            </w:r>
            <w:r w:rsidRPr="00E47CFE">
              <w:rPr>
                <w:b/>
                <w:bCs/>
                <w:sz w:val="24"/>
                <w:szCs w:val="24"/>
                <w:vertAlign w:val="superscript"/>
              </w:rPr>
              <w:t>О</w:t>
            </w:r>
            <w:r w:rsidRPr="00E47CFE">
              <w:rPr>
                <w:b/>
                <w:bCs/>
                <w:sz w:val="24"/>
                <w:szCs w:val="24"/>
              </w:rPr>
              <w:t>С</w:t>
            </w:r>
          </w:p>
        </w:tc>
      </w:tr>
      <w:tr w:rsidR="00214BCB" w:rsidRPr="00E47CFE" w:rsidTr="00B41B26">
        <w:trPr>
          <w:trHeight w:val="562"/>
        </w:trPr>
        <w:tc>
          <w:tcPr>
            <w:tcW w:w="10065" w:type="dxa"/>
            <w:gridSpan w:val="8"/>
            <w:vAlign w:val="center"/>
          </w:tcPr>
          <w:p w:rsidR="00214BCB" w:rsidRPr="00214BCB" w:rsidRDefault="00214BCB" w:rsidP="00214BC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14BCB">
              <w:rPr>
                <w:b/>
                <w:sz w:val="24"/>
                <w:szCs w:val="24"/>
              </w:rPr>
              <w:t>УКПГ-1</w:t>
            </w:r>
          </w:p>
        </w:tc>
      </w:tr>
      <w:tr w:rsidR="00C7288C" w:rsidRPr="00E47CFE" w:rsidTr="00C7288C">
        <w:trPr>
          <w:trHeight w:val="597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Водо-метанольный раствор ВМ-2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330,8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3,3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27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Водо-метанольный раствор ВМ-3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228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3,3</w:t>
            </w: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Азот А-3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В-III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4,0</w:t>
            </w: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4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177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5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Азот А-4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В-V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161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5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5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5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375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5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136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5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344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Нефтяной газ Г-4</w:t>
            </w:r>
          </w:p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lastRenderedPageBreak/>
              <w:t>Ба-II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1,2</w:t>
            </w: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225,90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Нефтяной газ Г-4;Г19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372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237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Нефтяной газ Г-4;.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140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325х8</w:t>
            </w:r>
          </w:p>
        </w:tc>
        <w:tc>
          <w:tcPr>
            <w:tcW w:w="851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Нефтяной газ Г4-1.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5,00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694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C7288C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 xml:space="preserve">Нефтяной газ Г-22; </w:t>
            </w:r>
            <w:r w:rsidR="00E47CFE" w:rsidRPr="00A2645F">
              <w:rPr>
                <w:sz w:val="24"/>
                <w:szCs w:val="24"/>
              </w:rPr>
              <w:t>Г22-1;Г21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267,657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585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 xml:space="preserve">Линия В-2 Сети </w:t>
            </w:r>
            <w:r w:rsidR="00C7288C" w:rsidRPr="00A2645F">
              <w:rPr>
                <w:sz w:val="24"/>
                <w:szCs w:val="24"/>
              </w:rPr>
              <w:t>п</w:t>
            </w:r>
            <w:r w:rsidRPr="00A2645F">
              <w:rPr>
                <w:sz w:val="24"/>
                <w:szCs w:val="24"/>
              </w:rPr>
              <w:t>ожаротушения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0660C3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699,57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273,7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0660C3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0,7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Нефтяной газ Г-27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КГ38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60,2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КГ39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219,53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КГ40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КГ41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Д1;   АЕ-1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Бб-III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20х3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32х3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250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363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Д2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Бб-III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62,19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77,1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121,845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Д3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146,022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0,1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Д5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124,38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0,1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Нефтяной газ Г-2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4,5</w:t>
            </w: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КГ-1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219х8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3,3</w:t>
            </w: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КГ23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Бб-I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107.38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6,4</w:t>
            </w:r>
          </w:p>
        </w:tc>
        <w:tc>
          <w:tcPr>
            <w:tcW w:w="708" w:type="dxa"/>
            <w:vMerge w:val="restart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342,74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КГ31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274,44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КГ33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КГ33-1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32х3,5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2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Газовый конденсат КГ34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Ба-II</w:t>
            </w: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 w:val="restart"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СК-1</w:t>
            </w:r>
          </w:p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89х4</w:t>
            </w:r>
          </w:p>
        </w:tc>
        <w:tc>
          <w:tcPr>
            <w:tcW w:w="851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3,975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108х4</w:t>
            </w:r>
          </w:p>
        </w:tc>
        <w:tc>
          <w:tcPr>
            <w:tcW w:w="851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38,97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108х6</w:t>
            </w:r>
          </w:p>
        </w:tc>
        <w:tc>
          <w:tcPr>
            <w:tcW w:w="851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30"/>
        </w:trPr>
        <w:tc>
          <w:tcPr>
            <w:tcW w:w="710" w:type="dxa"/>
            <w:vMerge/>
            <w:vAlign w:val="center"/>
            <w:hideMark/>
          </w:tcPr>
          <w:p w:rsidR="00783DEB" w:rsidRPr="00E47CFE" w:rsidRDefault="00783DEB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54,36</w:t>
            </w:r>
          </w:p>
        </w:tc>
        <w:tc>
          <w:tcPr>
            <w:tcW w:w="1134" w:type="dxa"/>
            <w:vAlign w:val="center"/>
            <w:hideMark/>
          </w:tcPr>
          <w:p w:rsidR="00783DEB" w:rsidRPr="00A2645F" w:rsidRDefault="00783DE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783DEB" w:rsidRPr="00A2645F" w:rsidRDefault="00783DE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783DEB" w:rsidRPr="00A2645F" w:rsidRDefault="00783DEB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СК-2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58,66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67,95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30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43,005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2645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БП-4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187,325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БП-6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195,385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БП-11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203,68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БП-12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66,12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98,24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БП-13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133,23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БП-14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77,92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150</w:t>
            </w:r>
            <w:r w:rsidR="00E47CFE" w:rsidRPr="00A2645F">
              <w:rPr>
                <w:sz w:val="24"/>
                <w:szCs w:val="24"/>
              </w:rPr>
              <w:t>,01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СГ-8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694,725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6,0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144,91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СГ-7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247,17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54,94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ОД-2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28,89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32х3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38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ПГ-1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328,96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79,67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ТК-6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ТК-7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0F327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A2645F">
              <w:rPr>
                <w:sz w:val="24"/>
                <w:szCs w:val="24"/>
              </w:rPr>
              <w:t>ТК-8</w:t>
            </w:r>
            <w:r w:rsidR="000F327E" w:rsidRPr="00A2645F">
              <w:rPr>
                <w:sz w:val="24"/>
                <w:szCs w:val="24"/>
                <w:lang w:val="en-US"/>
              </w:rPr>
              <w:t>;</w:t>
            </w:r>
            <w:r w:rsidR="00A2645F" w:rsidRPr="00A2645F">
              <w:rPr>
                <w:sz w:val="24"/>
                <w:szCs w:val="24"/>
              </w:rPr>
              <w:t xml:space="preserve"> </w:t>
            </w:r>
            <w:r w:rsidR="000F327E" w:rsidRPr="00A2645F">
              <w:rPr>
                <w:sz w:val="24"/>
                <w:szCs w:val="24"/>
              </w:rPr>
              <w:t>КГ-37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353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627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42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Т-1;Т-2 "Сети теплоснабжения"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2500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38х2,5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0,7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45х2,5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00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89х3,5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315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43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СГ1;СГ2;СГ3;СГ4;СГ7; КГ34;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493,31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2,0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1231,1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495,42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44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A6346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Г3;Г4;Г5;Г6;Г7;Г18; КГ2;КГ3;КГ5;КГ6;КГ7;КГ8; КГ9;КГ10;КГ11;Г23;КГ42; ВМ-1.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325х8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3,3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63,479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273х8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410,33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219х8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255,189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155,427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64,13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64,66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45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КГ4;Г37;КГ12;КГ13;КГ14;  КГ15;КГ21;КГ20;КГ17.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273х8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3,3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187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46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Г29;Д1.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194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,0,6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Г37;Г1;Г13</w:t>
            </w: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171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Г15;Г17;Г25</w:t>
            </w: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Г1.</w:t>
            </w: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164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Г16</w:t>
            </w: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228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47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Г10;Г11;КГ22;КГ16;КГ25; КГ26;КГ27;КГ28;КГ29;</w:t>
            </w:r>
            <w:r w:rsidR="00783DEB" w:rsidRPr="00A2645F">
              <w:rPr>
                <w:sz w:val="24"/>
                <w:szCs w:val="24"/>
              </w:rPr>
              <w:t xml:space="preserve"> </w:t>
            </w:r>
            <w:r w:rsidRPr="00A2645F">
              <w:rPr>
                <w:sz w:val="24"/>
                <w:szCs w:val="24"/>
              </w:rPr>
              <w:t>КГ30.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1,4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219х7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487,3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Г1;ГПК1;ГФ1;ГФ4;ГФ3;ПГ1;ГПК4;Г8;Г9;Г12;Г38;Г39;   ГПК3;Г2;ГПК2</w:t>
            </w:r>
            <w:r w:rsidR="00BD3A8B" w:rsidRPr="00A2645F">
              <w:rPr>
                <w:sz w:val="24"/>
                <w:szCs w:val="24"/>
              </w:rPr>
              <w:t>;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155,67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8,02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120,38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76,92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52,244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163,97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208,645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325х8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49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КГ35;Д2;Д3;Д4;ОД1;ОД2;   ГС; Дренаж в емкость ЕД2;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397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2,0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283,17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50,1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32х3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50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97,66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51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96,8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52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86,06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53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95,72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54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84,76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55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87,05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56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12,24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32,10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12,36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32,22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58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11,42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26,46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59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П10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11,42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26,83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П11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24,09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61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П12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6,87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23,39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62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ДТ7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108х6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106,</w:t>
            </w:r>
            <w:r w:rsidR="00783DEB" w:rsidRPr="00A2645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63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ДТ5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312,07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64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ДТ6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8,92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25,97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65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ДТ6-1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63,14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66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ДТ8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60,475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1,74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Merge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67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Г31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255,2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68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Г8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267,</w:t>
            </w:r>
            <w:r w:rsidR="00783DEB" w:rsidRPr="00A2645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325х8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69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Г32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81,047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70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Г19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349,43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71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Г30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122,14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E47CFE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72</w:t>
            </w:r>
          </w:p>
        </w:tc>
        <w:tc>
          <w:tcPr>
            <w:tcW w:w="354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Линия Г16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135,75</w:t>
            </w:r>
          </w:p>
        </w:tc>
        <w:tc>
          <w:tcPr>
            <w:tcW w:w="1134" w:type="dxa"/>
            <w:vAlign w:val="center"/>
            <w:hideMark/>
          </w:tcPr>
          <w:p w:rsidR="00E47CFE" w:rsidRPr="00A2645F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Align w:val="center"/>
            <w:hideMark/>
          </w:tcPr>
          <w:p w:rsidR="00E47CFE" w:rsidRPr="00A2645F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A2645F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A2645F">
              <w:rPr>
                <w:sz w:val="24"/>
                <w:szCs w:val="24"/>
              </w:rPr>
              <w:t> </w:t>
            </w:r>
          </w:p>
        </w:tc>
      </w:tr>
      <w:tr w:rsidR="00BD3A8B" w:rsidRPr="00E47CFE" w:rsidTr="00C7288C">
        <w:trPr>
          <w:trHeight w:val="113"/>
        </w:trPr>
        <w:tc>
          <w:tcPr>
            <w:tcW w:w="710" w:type="dxa"/>
            <w:vAlign w:val="center"/>
          </w:tcPr>
          <w:p w:rsidR="00BD3A8B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544" w:type="dxa"/>
            <w:vAlign w:val="center"/>
          </w:tcPr>
          <w:p w:rsidR="00BD3A8B" w:rsidRPr="00B41B26" w:rsidRDefault="00BD3A8B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А-1</w:t>
            </w:r>
          </w:p>
        </w:tc>
        <w:tc>
          <w:tcPr>
            <w:tcW w:w="1134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BD3A8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BD3A8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D3A8B" w:rsidRPr="00BD3A8B" w:rsidRDefault="00BD3A8B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D3A8B" w:rsidRPr="00E47CFE" w:rsidTr="00C7288C">
        <w:trPr>
          <w:trHeight w:val="113"/>
        </w:trPr>
        <w:tc>
          <w:tcPr>
            <w:tcW w:w="710" w:type="dxa"/>
            <w:vAlign w:val="center"/>
          </w:tcPr>
          <w:p w:rsidR="00BD3A8B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544" w:type="dxa"/>
            <w:vAlign w:val="center"/>
          </w:tcPr>
          <w:p w:rsidR="00BD3A8B" w:rsidRPr="00B41B26" w:rsidRDefault="00BD3A8B" w:rsidP="003A4130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А-2</w:t>
            </w:r>
          </w:p>
        </w:tc>
        <w:tc>
          <w:tcPr>
            <w:tcW w:w="1134" w:type="dxa"/>
            <w:vAlign w:val="center"/>
          </w:tcPr>
          <w:p w:rsidR="00BD3A8B" w:rsidRPr="00B41B26" w:rsidRDefault="00BD3A8B" w:rsidP="003A413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D3A8B" w:rsidRPr="00B41B26" w:rsidRDefault="00BD3A8B" w:rsidP="003A413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BD3A8B" w:rsidP="003A413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BD3A8B" w:rsidP="003A41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D3A8B" w:rsidRPr="00BD3A8B" w:rsidRDefault="00BD3A8B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544" w:type="dxa"/>
            <w:vMerge w:val="restart"/>
            <w:vAlign w:val="center"/>
          </w:tcPr>
          <w:p w:rsidR="00794351" w:rsidRPr="00B41B26" w:rsidRDefault="00794351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Д6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Merge/>
            <w:vAlign w:val="center"/>
          </w:tcPr>
          <w:p w:rsidR="00794351" w:rsidRPr="00E47CFE" w:rsidRDefault="00794351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94351" w:rsidRPr="00B41B26" w:rsidRDefault="00794351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32х3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D3A8B" w:rsidRPr="00E47CFE" w:rsidTr="00C7288C">
        <w:trPr>
          <w:trHeight w:val="113"/>
        </w:trPr>
        <w:tc>
          <w:tcPr>
            <w:tcW w:w="710" w:type="dxa"/>
            <w:vAlign w:val="center"/>
          </w:tcPr>
          <w:p w:rsidR="00BD3A8B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544" w:type="dxa"/>
            <w:vAlign w:val="center"/>
          </w:tcPr>
          <w:p w:rsidR="00BD3A8B" w:rsidRPr="00B41B26" w:rsidRDefault="00834D5A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СГ10</w:t>
            </w:r>
          </w:p>
        </w:tc>
        <w:tc>
          <w:tcPr>
            <w:tcW w:w="1134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BD3A8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57х4</w:t>
            </w:r>
          </w:p>
        </w:tc>
        <w:tc>
          <w:tcPr>
            <w:tcW w:w="851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D3A8B" w:rsidRPr="00BD3A8B" w:rsidRDefault="00BD3A8B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D3A8B" w:rsidRPr="00E47CFE" w:rsidTr="00C7288C">
        <w:trPr>
          <w:trHeight w:val="113"/>
        </w:trPr>
        <w:tc>
          <w:tcPr>
            <w:tcW w:w="710" w:type="dxa"/>
            <w:vAlign w:val="center"/>
          </w:tcPr>
          <w:p w:rsidR="00BD3A8B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544" w:type="dxa"/>
            <w:vAlign w:val="center"/>
          </w:tcPr>
          <w:p w:rsidR="00BD3A8B" w:rsidRPr="00B41B26" w:rsidRDefault="00834D5A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ДТ9</w:t>
            </w:r>
          </w:p>
        </w:tc>
        <w:tc>
          <w:tcPr>
            <w:tcW w:w="1134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BD3A8B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3A8B" w:rsidRPr="00B41B26" w:rsidRDefault="00834D5A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</w:tcPr>
          <w:p w:rsidR="00BD3A8B" w:rsidRPr="00B41B26" w:rsidRDefault="00BD3A8B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D3A8B" w:rsidRPr="00BD3A8B" w:rsidRDefault="00BD3A8B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БП1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КГС4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КГС5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Б10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Б11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Б5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94351" w:rsidRPr="00E47CFE" w:rsidTr="00C7288C">
        <w:trPr>
          <w:trHeight w:val="113"/>
        </w:trPr>
        <w:tc>
          <w:tcPr>
            <w:tcW w:w="710" w:type="dxa"/>
            <w:vAlign w:val="center"/>
          </w:tcPr>
          <w:p w:rsidR="00794351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544" w:type="dxa"/>
            <w:vAlign w:val="center"/>
          </w:tcPr>
          <w:p w:rsidR="00794351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Б1</w:t>
            </w:r>
          </w:p>
        </w:tc>
        <w:tc>
          <w:tcPr>
            <w:tcW w:w="1134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794351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4351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</w:tcPr>
          <w:p w:rsidR="00794351" w:rsidRPr="00B41B26" w:rsidRDefault="00794351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94351" w:rsidRPr="00BD3A8B" w:rsidRDefault="00794351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2645F" w:rsidRPr="00E47CFE" w:rsidTr="00C7288C">
        <w:trPr>
          <w:trHeight w:val="113"/>
        </w:trPr>
        <w:tc>
          <w:tcPr>
            <w:tcW w:w="710" w:type="dxa"/>
            <w:vAlign w:val="center"/>
          </w:tcPr>
          <w:p w:rsidR="00A2645F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544" w:type="dxa"/>
            <w:vAlign w:val="center"/>
          </w:tcPr>
          <w:p w:rsidR="00A2645F" w:rsidRPr="00B41B26" w:rsidRDefault="00A2645F" w:rsidP="00C7288C">
            <w:pPr>
              <w:spacing w:line="276" w:lineRule="auto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Б80</w:t>
            </w:r>
          </w:p>
        </w:tc>
        <w:tc>
          <w:tcPr>
            <w:tcW w:w="1134" w:type="dxa"/>
            <w:vAlign w:val="center"/>
          </w:tcPr>
          <w:p w:rsidR="00A2645F" w:rsidRPr="00B41B26" w:rsidRDefault="00A2645F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2645F" w:rsidRPr="00B41B26" w:rsidRDefault="00A2645F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2645F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2645F" w:rsidRPr="00B41B26" w:rsidRDefault="00A2645F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1B26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</w:tcPr>
          <w:p w:rsidR="00A2645F" w:rsidRPr="00B41B26" w:rsidRDefault="00A2645F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2645F" w:rsidRPr="00BD3A8B" w:rsidRDefault="00A2645F" w:rsidP="00E47CF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14BCB" w:rsidRPr="00E47CFE" w:rsidTr="00B41B26">
        <w:trPr>
          <w:trHeight w:val="434"/>
        </w:trPr>
        <w:tc>
          <w:tcPr>
            <w:tcW w:w="10065" w:type="dxa"/>
            <w:gridSpan w:val="8"/>
            <w:vAlign w:val="center"/>
          </w:tcPr>
          <w:p w:rsidR="00214BCB" w:rsidRPr="00E47CFE" w:rsidRDefault="00214BCB" w:rsidP="00214BC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Резервуарный парк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544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РВС18-19</w:t>
            </w:r>
          </w:p>
        </w:tc>
        <w:tc>
          <w:tcPr>
            <w:tcW w:w="1134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219х6</w:t>
            </w:r>
          </w:p>
        </w:tc>
        <w:tc>
          <w:tcPr>
            <w:tcW w:w="851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hideMark/>
          </w:tcPr>
          <w:p w:rsidR="00E47CFE" w:rsidRPr="00E47CFE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214BCB" w:rsidRPr="00E47CFE" w:rsidTr="00B41B26">
        <w:trPr>
          <w:trHeight w:val="516"/>
        </w:trPr>
        <w:tc>
          <w:tcPr>
            <w:tcW w:w="10065" w:type="dxa"/>
            <w:gridSpan w:val="8"/>
            <w:vAlign w:val="center"/>
          </w:tcPr>
          <w:p w:rsidR="00214BCB" w:rsidRPr="00E47CFE" w:rsidRDefault="00214BCB" w:rsidP="00214BC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14BCB">
              <w:rPr>
                <w:sz w:val="24"/>
                <w:szCs w:val="24"/>
              </w:rPr>
              <w:t>Технологические трубопроводы Petrofac</w:t>
            </w:r>
          </w:p>
        </w:tc>
      </w:tr>
      <w:tr w:rsidR="00C7288C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E47CFE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544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3´´-HL-1102-B1B-H1½</w:t>
            </w:r>
          </w:p>
        </w:tc>
        <w:tc>
          <w:tcPr>
            <w:tcW w:w="1134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11,1</w:t>
            </w:r>
          </w:p>
        </w:tc>
        <w:tc>
          <w:tcPr>
            <w:tcW w:w="1134" w:type="dxa"/>
            <w:vAlign w:val="center"/>
            <w:hideMark/>
          </w:tcPr>
          <w:p w:rsidR="00E47CFE" w:rsidRPr="00E47CFE" w:rsidRDefault="00E47CFE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E47CFE" w:rsidRPr="00E47CFE" w:rsidRDefault="00E47CFE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E47CFE" w:rsidRPr="00E47CFE" w:rsidRDefault="00E47CFE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3´´-HL-1103-B1B-H1½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3´´-HL-1104-B1B-H1½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3´´-HL-1105-B1B-H1½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3´´-HL-1184-860С1С-H2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20,5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Линия1½-HL-1174-B1B-H1½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93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Линия1½-HL-1174-B1B-H1½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94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6´´-HL-1107-B1С-H2½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168х8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6´´-HL-1162-860С1С-H3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168х8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96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4´´-HL-1162-860С1С-H3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97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Линия1½-HL-1109-B1С-H2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Линия1½-HL-1110-B1B-H1½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18,0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99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3¾-HL-1181-B1B-Р1½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Линия1½-HL-1111-B1B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25,1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Линия1½-HL-1120-B1B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3´´-HL-1183-860С1С-H2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17,8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103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3´´-HL-1116-B1С-H1½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104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Линия1½-HL-1150-B1С-Р1½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2´´-HL-1117-B1С-H1½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18,0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106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2´´-HL-1118-B1В-Р1½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15,3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107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Линия1½-HL-1119-B1B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Линия1½-HL-1149-B1В-Р1½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109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¾-HL-1179-B1B-Р1½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8´´-HL-1106-B1С-H1½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219х9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4´´-HL-1163-860С1С-H3½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12´´-HL-1163-860С1С-H3½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41,0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325х9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113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12´´-HL-1108-В1С-H2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6,8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325х9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10´´-HV-1164-860C1С-Р1½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37,5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273х10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8´´-HL-1122-B1В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13,1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219х9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116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6´´-HV-1173-В1В-Р1½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168х8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117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4´´-HL-1123-B1В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4´´-HL-1126-B1В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119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3´´-HV-1144-B1В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4´´-HV-1144-B1В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4´´-HV-1128-B1В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3´´-HL-1124-B1В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123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3´´-HL-1186-860С1С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33,7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124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Линия1½-HL-1125-B1В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13,7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0,66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2´´-HL-1113-B1В-H1½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22,5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126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2´´-HL-1114-B1В-Р1½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127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2´´-HL-1151-860С1С-Р1½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2´´-HL-1151-860С1С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129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2´´-HL-1115-B1В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¾-HL-1175-B1B-Р1½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2´´-HL-1170-B1В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3´´-HL-1170-B1В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133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Линия1½-HL-1171-B1В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48х4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0,64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3´´-FG-1143-B1В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1´´-FG-1134-B1В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32х5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134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1´´-FG-1155-С1С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42,0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32х5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3´´-FG-1143-B1В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136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4"-FG-1133-B1В-H1½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137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3"-FG-1133-B1В-H1½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3"-FG-1154-860-С1С-H1½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42,0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128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1"-DL-1145-B1В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9,8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32х5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139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2"-DL-1145-B1В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2"-FG-1146-В1В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60х4,5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4"-HL-1112-B1В-H1½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16,5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Линия 4"-HL-1185-860С1С-H2½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Merge w:val="restart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142</w:t>
            </w:r>
          </w:p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143</w:t>
            </w:r>
          </w:p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144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Трубопроводы обвязки береговой насосной УКПГ-1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13,20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14,55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Merge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8,25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0,22</w:t>
            </w: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134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Трубопроводы обвязки ПП-0,63 УКПГ-2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39,35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C7288C">
        <w:trPr>
          <w:trHeight w:val="113"/>
        </w:trPr>
        <w:tc>
          <w:tcPr>
            <w:tcW w:w="710" w:type="dxa"/>
            <w:vAlign w:val="center"/>
            <w:hideMark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145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 xml:space="preserve">Трубопровод  ПБА в конденсатопровод 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196,89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Метанол</w:t>
            </w:r>
            <w:r>
              <w:rPr>
                <w:sz w:val="24"/>
                <w:szCs w:val="24"/>
              </w:rPr>
              <w:t>а провод на ТО-1 с</w:t>
            </w:r>
            <w:r w:rsidRPr="00E47CFE">
              <w:rPr>
                <w:sz w:val="24"/>
                <w:szCs w:val="24"/>
              </w:rPr>
              <w:t xml:space="preserve"> УКПГ-1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298,35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Метанол</w:t>
            </w:r>
            <w:r>
              <w:rPr>
                <w:sz w:val="24"/>
                <w:szCs w:val="24"/>
              </w:rPr>
              <w:t>о</w:t>
            </w:r>
            <w:r w:rsidRPr="00E47CFE">
              <w:rPr>
                <w:sz w:val="24"/>
                <w:szCs w:val="24"/>
              </w:rPr>
              <w:t>провод на ТО-1 с</w:t>
            </w:r>
            <w:r>
              <w:rPr>
                <w:sz w:val="24"/>
                <w:szCs w:val="24"/>
              </w:rPr>
              <w:t xml:space="preserve"> </w:t>
            </w:r>
            <w:r w:rsidRPr="00E47CFE">
              <w:rPr>
                <w:sz w:val="24"/>
                <w:szCs w:val="24"/>
              </w:rPr>
              <w:t>УКПГ-2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255,83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Merge w:val="restart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Метанол</w:t>
            </w:r>
            <w:r>
              <w:rPr>
                <w:sz w:val="24"/>
                <w:szCs w:val="24"/>
              </w:rPr>
              <w:t>о</w:t>
            </w:r>
            <w:r w:rsidRPr="00E47CFE">
              <w:rPr>
                <w:sz w:val="24"/>
                <w:szCs w:val="24"/>
              </w:rPr>
              <w:t>провод в штуцер 1-очереди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292,50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Merge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7,8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27х8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Merge w:val="restart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Метанол</w:t>
            </w:r>
            <w:r>
              <w:rPr>
                <w:sz w:val="24"/>
                <w:szCs w:val="24"/>
              </w:rPr>
              <w:t>о</w:t>
            </w:r>
            <w:r w:rsidRPr="00E47CFE">
              <w:rPr>
                <w:sz w:val="24"/>
                <w:szCs w:val="24"/>
              </w:rPr>
              <w:t>провод в штуцер       2-очереди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261,48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57х6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Merge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8,7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27х8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Трубопроводы узла учета газа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105,0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325х16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Трубопроводы обвязки ТО-1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136,50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325х16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Трубопроводы обвязки ТО-2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84,40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325х16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Продувка на УКПГ-1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114,06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Merge w:val="restart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Метанола провод на УКПГ-1 в Е-2  с УКС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167,90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114х6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Merge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  <w:tr w:rsidR="00B41B26" w:rsidRPr="00E47CFE" w:rsidTr="00451631">
        <w:trPr>
          <w:trHeight w:val="113"/>
        </w:trPr>
        <w:tc>
          <w:tcPr>
            <w:tcW w:w="710" w:type="dxa"/>
            <w:vAlign w:val="center"/>
          </w:tcPr>
          <w:p w:rsidR="00B41B26" w:rsidRPr="00E47CFE" w:rsidRDefault="00B41B26" w:rsidP="00E47C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354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 xml:space="preserve">Продувочная линия 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83,80</w:t>
            </w:r>
          </w:p>
        </w:tc>
        <w:tc>
          <w:tcPr>
            <w:tcW w:w="1134" w:type="dxa"/>
            <w:vAlign w:val="center"/>
            <w:hideMark/>
          </w:tcPr>
          <w:p w:rsidR="00B41B26" w:rsidRPr="00E47CFE" w:rsidRDefault="00B41B26" w:rsidP="00783DE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159х6</w:t>
            </w:r>
          </w:p>
        </w:tc>
        <w:tc>
          <w:tcPr>
            <w:tcW w:w="851" w:type="dxa"/>
            <w:vAlign w:val="center"/>
            <w:hideMark/>
          </w:tcPr>
          <w:p w:rsidR="00B41B26" w:rsidRPr="00E47CFE" w:rsidRDefault="00B41B26" w:rsidP="00C728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B41B26" w:rsidRPr="00E47CFE" w:rsidRDefault="00B41B26" w:rsidP="00E47CFE">
            <w:pPr>
              <w:spacing w:line="276" w:lineRule="auto"/>
              <w:rPr>
                <w:sz w:val="24"/>
                <w:szCs w:val="24"/>
              </w:rPr>
            </w:pPr>
            <w:r w:rsidRPr="00E47CFE">
              <w:rPr>
                <w:sz w:val="24"/>
                <w:szCs w:val="24"/>
              </w:rPr>
              <w:t> </w:t>
            </w:r>
          </w:p>
        </w:tc>
      </w:tr>
    </w:tbl>
    <w:p w:rsidR="00883B76" w:rsidRPr="00883B76" w:rsidRDefault="00883B76" w:rsidP="00883B7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E3E33" w:rsidRDefault="00AE3E33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962"/>
      </w:tblGrid>
      <w:tr w:rsidR="004E59EA" w:rsidRPr="00195FAA" w:rsidTr="009E455D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070FA6" w:rsidP="00070FA6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г</w:t>
            </w:r>
            <w:r w:rsidR="004E59EA" w:rsidRPr="00195FAA">
              <w:rPr>
                <w:b/>
                <w:sz w:val="24"/>
                <w:szCs w:val="24"/>
              </w:rPr>
              <w:t>лавн</w:t>
            </w:r>
            <w:r>
              <w:rPr>
                <w:b/>
                <w:sz w:val="24"/>
                <w:szCs w:val="24"/>
              </w:rPr>
              <w:t>ого</w:t>
            </w:r>
            <w:r w:rsidR="004E59EA" w:rsidRPr="00195FAA">
              <w:rPr>
                <w:b/>
                <w:sz w:val="24"/>
                <w:szCs w:val="24"/>
              </w:rPr>
              <w:t xml:space="preserve"> механик</w:t>
            </w: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962" w:type="dxa"/>
            <w:vAlign w:val="center"/>
          </w:tcPr>
          <w:p w:rsidR="004E59EA" w:rsidRPr="00195FAA" w:rsidRDefault="00070FA6" w:rsidP="009E455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Д.М. Ажигалов</w:t>
            </w:r>
          </w:p>
        </w:tc>
      </w:tr>
      <w:tr w:rsidR="004E59EA" w:rsidRPr="00195FAA" w:rsidTr="009E455D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4E59EA" w:rsidP="009E455D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 xml:space="preserve">Начальник </w:t>
            </w:r>
            <w:r>
              <w:rPr>
                <w:b/>
                <w:sz w:val="24"/>
                <w:szCs w:val="24"/>
              </w:rPr>
              <w:t>ЦД</w:t>
            </w:r>
          </w:p>
        </w:tc>
        <w:tc>
          <w:tcPr>
            <w:tcW w:w="4962" w:type="dxa"/>
            <w:vAlign w:val="center"/>
          </w:tcPr>
          <w:p w:rsidR="004E59EA" w:rsidRPr="00195FAA" w:rsidRDefault="00883B76" w:rsidP="009E455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И.А. Филиппов</w:t>
            </w:r>
          </w:p>
        </w:tc>
      </w:tr>
      <w:tr w:rsidR="001D0897" w:rsidRPr="00195FAA" w:rsidTr="009E455D">
        <w:trPr>
          <w:trHeight w:val="564"/>
        </w:trPr>
        <w:tc>
          <w:tcPr>
            <w:tcW w:w="5103" w:type="dxa"/>
            <w:vAlign w:val="center"/>
          </w:tcPr>
          <w:p w:rsidR="001D0897" w:rsidRPr="00195FAA" w:rsidRDefault="001D0897" w:rsidP="009E45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начальника ЦД</w:t>
            </w:r>
          </w:p>
        </w:tc>
        <w:tc>
          <w:tcPr>
            <w:tcW w:w="4962" w:type="dxa"/>
            <w:vAlign w:val="center"/>
          </w:tcPr>
          <w:p w:rsidR="001D0897" w:rsidRDefault="001D0897" w:rsidP="009E455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А.А. Бойцов</w:t>
            </w:r>
          </w:p>
        </w:tc>
      </w:tr>
      <w:tr w:rsidR="004E59EA" w:rsidRPr="00195FAA" w:rsidTr="009E455D">
        <w:trPr>
          <w:trHeight w:val="564"/>
        </w:trPr>
        <w:tc>
          <w:tcPr>
            <w:tcW w:w="5103" w:type="dxa"/>
            <w:vAlign w:val="center"/>
          </w:tcPr>
          <w:p w:rsidR="004E59EA" w:rsidRPr="00195FAA" w:rsidRDefault="000C26BB" w:rsidP="009E45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Ведущий специалист отдела конкурсных процедур</w:t>
            </w:r>
          </w:p>
        </w:tc>
        <w:tc>
          <w:tcPr>
            <w:tcW w:w="4962" w:type="dxa"/>
            <w:vAlign w:val="center"/>
          </w:tcPr>
          <w:p w:rsidR="004E59EA" w:rsidRPr="00195FAA" w:rsidRDefault="000C26BB" w:rsidP="009E455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А.С. Евсеева</w:t>
            </w:r>
          </w:p>
        </w:tc>
      </w:tr>
    </w:tbl>
    <w:p w:rsidR="004E59EA" w:rsidRPr="00195FAA" w:rsidRDefault="004E59EA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E59EA" w:rsidRPr="00195FAA" w:rsidSect="004E59E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BC2BA7"/>
    <w:multiLevelType w:val="multilevel"/>
    <w:tmpl w:val="476079E6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6C103F"/>
    <w:multiLevelType w:val="multilevel"/>
    <w:tmpl w:val="EBAE221E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4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A05684"/>
    <w:multiLevelType w:val="multilevel"/>
    <w:tmpl w:val="A622F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F3A336C"/>
    <w:multiLevelType w:val="multilevel"/>
    <w:tmpl w:val="C92E71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41E596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F9A748E"/>
    <w:multiLevelType w:val="hybridMultilevel"/>
    <w:tmpl w:val="5AA2965C"/>
    <w:lvl w:ilvl="0" w:tplc="04190005">
      <w:start w:val="1"/>
      <w:numFmt w:val="bullet"/>
      <w:lvlText w:val="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74251C"/>
    <w:multiLevelType w:val="multilevel"/>
    <w:tmpl w:val="84067C00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5"/>
      <w:numFmt w:val="decimal"/>
      <w:lvlText w:val="%2.1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1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417E1"/>
    <w:multiLevelType w:val="hybridMultilevel"/>
    <w:tmpl w:val="6E481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A45D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0687370"/>
    <w:multiLevelType w:val="multilevel"/>
    <w:tmpl w:val="B00A09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6">
    <w:nsid w:val="5873749C"/>
    <w:multiLevelType w:val="multilevel"/>
    <w:tmpl w:val="708E82F6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7">
    <w:nsid w:val="5F5E71B9"/>
    <w:multiLevelType w:val="multilevel"/>
    <w:tmpl w:val="084EE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86533D3"/>
    <w:multiLevelType w:val="multilevel"/>
    <w:tmpl w:val="DA4AE2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738A3D36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1"/>
  </w:num>
  <w:num w:numId="5">
    <w:abstractNumId w:val="7"/>
  </w:num>
  <w:num w:numId="6">
    <w:abstractNumId w:val="16"/>
  </w:num>
  <w:num w:numId="7">
    <w:abstractNumId w:val="3"/>
  </w:num>
  <w:num w:numId="8">
    <w:abstractNumId w:val="4"/>
  </w:num>
  <w:num w:numId="9">
    <w:abstractNumId w:val="6"/>
  </w:num>
  <w:num w:numId="10">
    <w:abstractNumId w:val="12"/>
  </w:num>
  <w:num w:numId="11">
    <w:abstractNumId w:val="5"/>
  </w:num>
  <w:num w:numId="12">
    <w:abstractNumId w:val="15"/>
  </w:num>
  <w:num w:numId="13">
    <w:abstractNumId w:val="2"/>
  </w:num>
  <w:num w:numId="14">
    <w:abstractNumId w:val="13"/>
  </w:num>
  <w:num w:numId="15">
    <w:abstractNumId w:val="8"/>
  </w:num>
  <w:num w:numId="16">
    <w:abstractNumId w:val="19"/>
  </w:num>
  <w:num w:numId="17">
    <w:abstractNumId w:val="9"/>
  </w:num>
  <w:num w:numId="18">
    <w:abstractNumId w:val="10"/>
  </w:num>
  <w:num w:numId="19">
    <w:abstractNumId w:val="18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29"/>
    <w:rsid w:val="0001165C"/>
    <w:rsid w:val="000339DF"/>
    <w:rsid w:val="00046189"/>
    <w:rsid w:val="0005520B"/>
    <w:rsid w:val="00061025"/>
    <w:rsid w:val="000660C3"/>
    <w:rsid w:val="00070FA6"/>
    <w:rsid w:val="0007125C"/>
    <w:rsid w:val="000A0A1E"/>
    <w:rsid w:val="000A25DD"/>
    <w:rsid w:val="000A4C1C"/>
    <w:rsid w:val="000C26BB"/>
    <w:rsid w:val="000F327E"/>
    <w:rsid w:val="00101475"/>
    <w:rsid w:val="00107FA1"/>
    <w:rsid w:val="0012053D"/>
    <w:rsid w:val="0016639C"/>
    <w:rsid w:val="00181DE8"/>
    <w:rsid w:val="00191654"/>
    <w:rsid w:val="00195FAA"/>
    <w:rsid w:val="001A7726"/>
    <w:rsid w:val="001A77CF"/>
    <w:rsid w:val="001B7C4B"/>
    <w:rsid w:val="001C7A9D"/>
    <w:rsid w:val="001D0897"/>
    <w:rsid w:val="00214BCB"/>
    <w:rsid w:val="002373BF"/>
    <w:rsid w:val="002407A9"/>
    <w:rsid w:val="00251A06"/>
    <w:rsid w:val="002929AB"/>
    <w:rsid w:val="002952CA"/>
    <w:rsid w:val="002B12CA"/>
    <w:rsid w:val="002D41A2"/>
    <w:rsid w:val="002F4F05"/>
    <w:rsid w:val="003038A5"/>
    <w:rsid w:val="003110E6"/>
    <w:rsid w:val="00330EC5"/>
    <w:rsid w:val="00347AF5"/>
    <w:rsid w:val="00382ACC"/>
    <w:rsid w:val="003A4D7E"/>
    <w:rsid w:val="004113E2"/>
    <w:rsid w:val="0043166E"/>
    <w:rsid w:val="0043684B"/>
    <w:rsid w:val="00453FD9"/>
    <w:rsid w:val="004600AC"/>
    <w:rsid w:val="00475A2C"/>
    <w:rsid w:val="00486A9E"/>
    <w:rsid w:val="004B0C29"/>
    <w:rsid w:val="004D2B8F"/>
    <w:rsid w:val="004E59EA"/>
    <w:rsid w:val="005462DC"/>
    <w:rsid w:val="005621F2"/>
    <w:rsid w:val="00564068"/>
    <w:rsid w:val="005B2608"/>
    <w:rsid w:val="00607937"/>
    <w:rsid w:val="00620F4D"/>
    <w:rsid w:val="00621071"/>
    <w:rsid w:val="00632A69"/>
    <w:rsid w:val="0067767F"/>
    <w:rsid w:val="006827BE"/>
    <w:rsid w:val="006873E5"/>
    <w:rsid w:val="00690132"/>
    <w:rsid w:val="00691E4A"/>
    <w:rsid w:val="0069534B"/>
    <w:rsid w:val="006971D0"/>
    <w:rsid w:val="007144E0"/>
    <w:rsid w:val="00722FFF"/>
    <w:rsid w:val="00725C6D"/>
    <w:rsid w:val="00750809"/>
    <w:rsid w:val="00783DEB"/>
    <w:rsid w:val="00794351"/>
    <w:rsid w:val="007A1B0D"/>
    <w:rsid w:val="007D7176"/>
    <w:rsid w:val="00834D5A"/>
    <w:rsid w:val="008409AA"/>
    <w:rsid w:val="00883B76"/>
    <w:rsid w:val="00896905"/>
    <w:rsid w:val="008A7C96"/>
    <w:rsid w:val="008B0CD4"/>
    <w:rsid w:val="0095691F"/>
    <w:rsid w:val="009638D7"/>
    <w:rsid w:val="00976329"/>
    <w:rsid w:val="00995DDE"/>
    <w:rsid w:val="009A14C5"/>
    <w:rsid w:val="009B2847"/>
    <w:rsid w:val="009B33B7"/>
    <w:rsid w:val="009D159D"/>
    <w:rsid w:val="009E455D"/>
    <w:rsid w:val="009F4609"/>
    <w:rsid w:val="00A2645F"/>
    <w:rsid w:val="00A3048B"/>
    <w:rsid w:val="00A424A3"/>
    <w:rsid w:val="00A51EE5"/>
    <w:rsid w:val="00A64772"/>
    <w:rsid w:val="00A83EB2"/>
    <w:rsid w:val="00AA0F49"/>
    <w:rsid w:val="00AA4581"/>
    <w:rsid w:val="00AE0251"/>
    <w:rsid w:val="00AE3E33"/>
    <w:rsid w:val="00B04F25"/>
    <w:rsid w:val="00B11BF2"/>
    <w:rsid w:val="00B41B26"/>
    <w:rsid w:val="00B51219"/>
    <w:rsid w:val="00B54B36"/>
    <w:rsid w:val="00B90C3A"/>
    <w:rsid w:val="00BC30FC"/>
    <w:rsid w:val="00BD00C3"/>
    <w:rsid w:val="00BD3A8B"/>
    <w:rsid w:val="00BF5907"/>
    <w:rsid w:val="00C06C8B"/>
    <w:rsid w:val="00C46A2D"/>
    <w:rsid w:val="00C474E1"/>
    <w:rsid w:val="00C7288C"/>
    <w:rsid w:val="00C756EB"/>
    <w:rsid w:val="00CA6346"/>
    <w:rsid w:val="00CC1173"/>
    <w:rsid w:val="00CE4A5A"/>
    <w:rsid w:val="00CF665C"/>
    <w:rsid w:val="00D0017B"/>
    <w:rsid w:val="00D13221"/>
    <w:rsid w:val="00D45E8F"/>
    <w:rsid w:val="00D51D39"/>
    <w:rsid w:val="00D6451C"/>
    <w:rsid w:val="00D81C26"/>
    <w:rsid w:val="00D82ABE"/>
    <w:rsid w:val="00D91D44"/>
    <w:rsid w:val="00DB6E09"/>
    <w:rsid w:val="00DD0529"/>
    <w:rsid w:val="00DE2753"/>
    <w:rsid w:val="00E47CFE"/>
    <w:rsid w:val="00ED031F"/>
    <w:rsid w:val="00ED570B"/>
    <w:rsid w:val="00F21AE8"/>
    <w:rsid w:val="00F67E23"/>
    <w:rsid w:val="00FA4553"/>
    <w:rsid w:val="00FB0BB2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8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BD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8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BD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C07AC-AEE7-42A7-88A1-744F62B1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2</cp:revision>
  <cp:lastPrinted>2016-01-21T05:43:00Z</cp:lastPrinted>
  <dcterms:created xsi:type="dcterms:W3CDTF">2017-05-10T01:36:00Z</dcterms:created>
  <dcterms:modified xsi:type="dcterms:W3CDTF">2017-05-10T01:36:00Z</dcterms:modified>
</cp:coreProperties>
</file>